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FB1" w14:textId="183046A2" w:rsidR="00685CD0" w:rsidRPr="004C71ED" w:rsidRDefault="00832E2F" w:rsidP="00865AD8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07149074"/>
      <w:r>
        <w:rPr>
          <w:rFonts w:ascii="ＭＳ 明朝" w:eastAsia="ＭＳ 明朝" w:hAnsi="ＭＳ 明朝" w:hint="eastAsia"/>
          <w:sz w:val="24"/>
          <w:szCs w:val="24"/>
        </w:rPr>
        <w:t>愛・地球博記念公園ロタンダ風ケ丘物販コーナー出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bookmarkEnd w:id="0"/>
    </w:p>
    <w:p w14:paraId="37CF0BA9" w14:textId="7FAAA0A5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74A7D02" w14:textId="7A17953A" w:rsidR="00BC3F4B" w:rsidRPr="004C71ED" w:rsidRDefault="00BC3F4B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0D7927" w14:textId="09C91EBD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</w:p>
    <w:p w14:paraId="0BA7B87C" w14:textId="6EA7E0D1" w:rsidR="00832E2F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</w:t>
      </w:r>
      <w:r w:rsidR="00832E2F">
        <w:rPr>
          <w:rFonts w:ascii="ＭＳ 明朝" w:eastAsia="ＭＳ 明朝" w:hAnsi="ＭＳ 明朝" w:hint="eastAsia"/>
          <w:sz w:val="24"/>
          <w:szCs w:val="24"/>
        </w:rPr>
        <w:t>コーナー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4C71ED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Pr="004C71ED">
        <w:rPr>
          <w:rFonts w:ascii="ＭＳ 明朝" w:eastAsia="ＭＳ 明朝" w:hAnsi="ＭＳ 明朝" w:hint="eastAsia"/>
          <w:sz w:val="24"/>
          <w:szCs w:val="24"/>
        </w:rPr>
        <w:t>できる者は、原則、商工会地区内の会員事業者</w:t>
      </w:r>
      <w:r>
        <w:rPr>
          <w:rFonts w:ascii="ＭＳ 明朝" w:eastAsia="ＭＳ 明朝" w:hAnsi="ＭＳ 明朝" w:hint="eastAsia"/>
          <w:sz w:val="24"/>
          <w:szCs w:val="24"/>
        </w:rPr>
        <w:t>とし、商工会からの紹介</w:t>
      </w:r>
    </w:p>
    <w:p w14:paraId="623848E1" w14:textId="3C5D1549" w:rsidR="004C71ED" w:rsidRPr="004C71ED" w:rsidRDefault="004C71ED" w:rsidP="004C71E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B224F73" w14:textId="5CDCFB50" w:rsidR="004C71ED" w:rsidRPr="004C71ED" w:rsidRDefault="004C71ED" w:rsidP="004C71ED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但し、株式会社ジブリパーク</w:t>
      </w:r>
      <w:r w:rsidR="00832E2F">
        <w:rPr>
          <w:rFonts w:ascii="ＭＳ 明朝" w:eastAsia="ＭＳ 明朝" w:hAnsi="ＭＳ 明朝" w:hint="eastAsia"/>
          <w:sz w:val="24"/>
          <w:szCs w:val="24"/>
        </w:rPr>
        <w:t>（以下、「運営側」という。）及び愛知県</w:t>
      </w:r>
      <w:r>
        <w:rPr>
          <w:rFonts w:ascii="ＭＳ 明朝" w:eastAsia="ＭＳ 明朝" w:hAnsi="ＭＳ 明朝" w:hint="eastAsia"/>
          <w:sz w:val="24"/>
          <w:szCs w:val="24"/>
        </w:rPr>
        <w:t>から紹介があった事業者については、出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できるものとする。</w:t>
      </w:r>
    </w:p>
    <w:p w14:paraId="30FA157C" w14:textId="4B9E8284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B01D7C0" w14:textId="461C35C8" w:rsidR="004C71ED" w:rsidRP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7827F7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="007827F7">
        <w:rPr>
          <w:rFonts w:ascii="ＭＳ 明朝" w:eastAsia="ＭＳ 明朝" w:hAnsi="ＭＳ 明朝" w:hint="eastAsia"/>
          <w:sz w:val="24"/>
          <w:szCs w:val="24"/>
        </w:rPr>
        <w:t>できる商品</w:t>
      </w:r>
    </w:p>
    <w:p w14:paraId="5BBCD068" w14:textId="701EB61B" w:rsidR="007827F7" w:rsidRPr="007827F7" w:rsidRDefault="007827F7" w:rsidP="007827F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できる特産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品は、次の要件の全てを満たす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もの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とする。</w:t>
      </w:r>
    </w:p>
    <w:p w14:paraId="7594010A" w14:textId="277D71FE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商工会地域の資源・技術を活用した特産品等であること。</w:t>
      </w:r>
    </w:p>
    <w:p w14:paraId="49F8E5FA" w14:textId="0B7D83E9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する事業者等が自己又は自己の名をもって生産・販売する特産品等であること。</w:t>
      </w:r>
    </w:p>
    <w:p w14:paraId="6C9B7FB5" w14:textId="4F0F138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期間に継続して供給することができる特産品等であること。</w:t>
      </w:r>
    </w:p>
    <w:p w14:paraId="247F456E" w14:textId="0312695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説明文等に誇大又は虚偽の記載がない特産品等であること。</w:t>
      </w:r>
    </w:p>
    <w:p w14:paraId="41975E69" w14:textId="20F049CA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各種法令、条例等に違反しない特産品等であること。</w:t>
      </w:r>
    </w:p>
    <w:p w14:paraId="670DA6A0" w14:textId="0E7AB514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特許、実用新案等で係争中でない特産品等、あるいは係争の恐れがない特産品等であること。</w:t>
      </w:r>
    </w:p>
    <w:p w14:paraId="11BE4914" w14:textId="49AD7CF7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危険、汚破損、腐敗及び悪臭発生のおそれのない特産品等であること。</w:t>
      </w:r>
    </w:p>
    <w:p w14:paraId="4C064EE5" w14:textId="21DE5603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公序良俗に反しない特産品等であること。</w:t>
      </w:r>
    </w:p>
    <w:p w14:paraId="7C7ABCF1" w14:textId="7356E0E1" w:rsid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ナショナルブランド（大規模小売店などで既に販売され全国的規模で販売されている）でないもの。</w:t>
      </w:r>
    </w:p>
    <w:p w14:paraId="66FE0E33" w14:textId="542C2AE2" w:rsidR="006F2657" w:rsidRPr="006F2657" w:rsidRDefault="006F2657" w:rsidP="006F26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運営側に</w:t>
      </w:r>
      <w:r w:rsidRPr="00BA3332">
        <w:rPr>
          <w:rFonts w:ascii="ＭＳ 明朝" w:eastAsia="ＭＳ 明朝" w:hAnsi="ＭＳ 明朝" w:hint="eastAsia"/>
          <w:sz w:val="24"/>
          <w:szCs w:val="24"/>
        </w:rPr>
        <w:t>一般酒類小売業免許の取得予定がないため、アルコール</w:t>
      </w:r>
      <w:r w:rsidR="00893E06">
        <w:rPr>
          <w:rFonts w:ascii="ＭＳ 明朝" w:eastAsia="ＭＳ 明朝" w:hAnsi="ＭＳ 明朝" w:hint="eastAsia"/>
          <w:sz w:val="24"/>
          <w:szCs w:val="24"/>
        </w:rPr>
        <w:t>類</w:t>
      </w:r>
      <w:r w:rsidRPr="00BA3332">
        <w:rPr>
          <w:rFonts w:ascii="ＭＳ 明朝" w:eastAsia="ＭＳ 明朝" w:hAnsi="ＭＳ 明朝" w:hint="eastAsia"/>
          <w:sz w:val="24"/>
          <w:szCs w:val="24"/>
        </w:rPr>
        <w:t>の出品はできない。</w:t>
      </w:r>
    </w:p>
    <w:p w14:paraId="5D3CF201" w14:textId="692DB903" w:rsidR="004C71ED" w:rsidRPr="007827F7" w:rsidRDefault="004C71ED" w:rsidP="00BF4C0C">
      <w:pPr>
        <w:rPr>
          <w:rFonts w:ascii="ＭＳ 明朝" w:eastAsia="ＭＳ 明朝" w:hAnsi="ＭＳ 明朝" w:cs="Times New Roman"/>
          <w:sz w:val="24"/>
          <w:szCs w:val="24"/>
        </w:rPr>
      </w:pPr>
    </w:p>
    <w:p w14:paraId="01643547" w14:textId="70EA8903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●販売</w:t>
      </w:r>
      <w:r w:rsidR="00B8192C" w:rsidRPr="004C71ED"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365EA1CB" w14:textId="61E31A8D" w:rsidR="0007110C" w:rsidRPr="006F2657" w:rsidRDefault="006F2657" w:rsidP="006F265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愛・地球博記念公園北口にあるロタンダ風ケ丘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飲食棟</w:t>
      </w:r>
      <w:r w:rsidR="00703482" w:rsidRPr="006F2657">
        <w:rPr>
          <w:rFonts w:ascii="ＭＳ 明朝" w:eastAsia="ＭＳ 明朝" w:hAnsi="ＭＳ 明朝" w:hint="eastAsia"/>
          <w:sz w:val="24"/>
          <w:szCs w:val="24"/>
        </w:rPr>
        <w:t>の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物販コーナーで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運営側が販売する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3814DF" w14:textId="25859956" w:rsidR="00B8192C" w:rsidRPr="004C71ED" w:rsidRDefault="00B8192C" w:rsidP="00865AD8">
      <w:pPr>
        <w:pStyle w:val="a3"/>
        <w:spacing w:line="320" w:lineRule="exact"/>
        <w:ind w:leftChars="0" w:left="284"/>
        <w:rPr>
          <w:rFonts w:ascii="ＭＳ 明朝" w:eastAsia="ＭＳ 明朝" w:hAnsi="ＭＳ 明朝"/>
          <w:sz w:val="24"/>
          <w:szCs w:val="24"/>
        </w:rPr>
      </w:pPr>
    </w:p>
    <w:p w14:paraId="1158487E" w14:textId="4BB81A9A" w:rsidR="00B8192C" w:rsidRPr="004C71ED" w:rsidRDefault="00B8192C" w:rsidP="00865AD8">
      <w:pPr>
        <w:pStyle w:val="a3"/>
        <w:spacing w:line="320" w:lineRule="exact"/>
        <w:ind w:leftChars="0" w:left="0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●ディスプレイ</w:t>
      </w:r>
    </w:p>
    <w:p w14:paraId="595EDC00" w14:textId="5FC0CC30" w:rsidR="00E7412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商品とあわせて商品紹介のパネルを設置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  <w:r w:rsidR="00E7412A" w:rsidRPr="006F2657">
        <w:rPr>
          <w:rFonts w:ascii="ＭＳ 明朝" w:eastAsia="ＭＳ 明朝" w:hAnsi="ＭＳ 明朝" w:hint="eastAsia"/>
          <w:sz w:val="24"/>
          <w:szCs w:val="24"/>
        </w:rPr>
        <w:t>コーナーとしての意匠を統一するため、</w:t>
      </w:r>
      <w:r w:rsidR="002665F1" w:rsidRPr="006F2657">
        <w:rPr>
          <w:rFonts w:ascii="ＭＳ 明朝" w:eastAsia="ＭＳ 明朝" w:hAnsi="ＭＳ 明朝" w:hint="eastAsia"/>
          <w:sz w:val="24"/>
          <w:szCs w:val="24"/>
        </w:rPr>
        <w:t>提案段階で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事業者側から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商品説明の情報を提出いただ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き、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でパネルを</w:t>
      </w:r>
      <w:r w:rsidR="00893E06">
        <w:rPr>
          <w:rFonts w:ascii="ＭＳ 明朝" w:eastAsia="ＭＳ 明朝" w:hAnsi="ＭＳ 明朝" w:hint="eastAsia"/>
          <w:sz w:val="24"/>
          <w:szCs w:val="24"/>
        </w:rPr>
        <w:t>製作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3C45E427" w14:textId="3A631569" w:rsidR="001B4385" w:rsidRPr="006F2657" w:rsidRDefault="00A8672F" w:rsidP="006F2657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2657">
        <w:rPr>
          <w:rFonts w:ascii="ＭＳ 明朝" w:eastAsia="ＭＳ 明朝" w:hAnsi="ＭＳ 明朝" w:hint="eastAsia"/>
          <w:sz w:val="24"/>
          <w:szCs w:val="24"/>
        </w:rPr>
        <w:t>パネルの製作実費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は、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事業者に求めないものとする。</w:t>
      </w:r>
    </w:p>
    <w:p w14:paraId="28E932A9" w14:textId="77777777" w:rsidR="00E76516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4B8E5DB" w14:textId="77777777" w:rsidR="00A8672F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A8672F" w:rsidRPr="004C71ED">
        <w:rPr>
          <w:rFonts w:ascii="ＭＳ 明朝" w:eastAsia="ＭＳ 明朝" w:hAnsi="ＭＳ 明朝" w:hint="eastAsia"/>
          <w:sz w:val="24"/>
          <w:szCs w:val="24"/>
        </w:rPr>
        <w:t>事業者／商材の選定</w:t>
      </w:r>
    </w:p>
    <w:p w14:paraId="51AC930A" w14:textId="4DF0725F" w:rsidR="00285DA8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商材は商工会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を通じ、愛知県商工会連合会</w:t>
      </w:r>
      <w:r w:rsidR="00BC2D9D">
        <w:rPr>
          <w:rFonts w:ascii="ＭＳ 明朝" w:eastAsia="ＭＳ 明朝" w:hAnsi="ＭＳ 明朝" w:hint="eastAsia"/>
          <w:sz w:val="24"/>
          <w:szCs w:val="24"/>
        </w:rPr>
        <w:t>（以下、「連合会」という。）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から候補を提案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し、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運営側で</w:t>
      </w:r>
      <w:r w:rsidR="00A8672F" w:rsidRPr="006F2657">
        <w:rPr>
          <w:rFonts w:ascii="ＭＳ 明朝" w:eastAsia="ＭＳ 明朝" w:hAnsi="ＭＳ 明朝"/>
          <w:sz w:val="24"/>
          <w:szCs w:val="24"/>
        </w:rPr>
        <w:t>選定を行う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A161C5" w14:textId="3A7F2779" w:rsidR="00832E2F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陳列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スペースが限られることから、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県内尾張地区、三河地区からバランスよく選定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するものとする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44B301" w14:textId="768E66DF" w:rsidR="00624F1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6F2657">
        <w:rPr>
          <w:rFonts w:ascii="ＭＳ 明朝" w:eastAsia="ＭＳ 明朝" w:hAnsi="ＭＳ 明朝"/>
          <w:sz w:val="24"/>
          <w:szCs w:val="24"/>
        </w:rPr>
        <w:t>コーナー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としての活気</w:t>
      </w:r>
      <w:r w:rsidR="00624F1A" w:rsidRPr="006F2657">
        <w:rPr>
          <w:rFonts w:ascii="ＭＳ 明朝" w:eastAsia="ＭＳ 明朝" w:hAnsi="ＭＳ 明朝"/>
          <w:sz w:val="24"/>
          <w:szCs w:val="24"/>
        </w:rPr>
        <w:t>を保つとともに、定期的な公園利用者にも県産品を広く紹介する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ため、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アイテムについて、</w:t>
      </w:r>
      <w:bookmarkStart w:id="1" w:name="_Hlk120557355"/>
      <w:r w:rsidR="00A8672F" w:rsidRPr="006F2657">
        <w:rPr>
          <w:rFonts w:ascii="ＭＳ 明朝" w:eastAsia="ＭＳ 明朝" w:hAnsi="ＭＳ 明朝"/>
          <w:sz w:val="24"/>
          <w:szCs w:val="24"/>
        </w:rPr>
        <w:t>3か月</w:t>
      </w:r>
      <w:bookmarkEnd w:id="1"/>
      <w:r w:rsidR="00A8672F" w:rsidRPr="006F2657">
        <w:rPr>
          <w:rFonts w:ascii="ＭＳ 明朝" w:eastAsia="ＭＳ 明朝" w:hAnsi="ＭＳ 明朝"/>
          <w:sz w:val="24"/>
          <w:szCs w:val="24"/>
        </w:rPr>
        <w:t>（季節ごと）で入れ替えて販売を行う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D0268CC" w14:textId="3CBB9348" w:rsidR="00624F1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募集については、6</w:t>
      </w:r>
      <w:r w:rsidR="00624F1A" w:rsidRPr="006F2657">
        <w:rPr>
          <w:rFonts w:ascii="ＭＳ 明朝" w:eastAsia="ＭＳ 明朝" w:hAnsi="ＭＳ 明朝"/>
          <w:sz w:val="24"/>
          <w:szCs w:val="24"/>
        </w:rPr>
        <w:t>か月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分をまとめて行うが、</w:t>
      </w:r>
      <w:r w:rsidR="00624F1A" w:rsidRPr="006F2657">
        <w:rPr>
          <w:rFonts w:ascii="ＭＳ 明朝" w:eastAsia="ＭＳ 明朝" w:hAnsi="ＭＳ 明朝"/>
          <w:sz w:val="24"/>
          <w:szCs w:val="24"/>
        </w:rPr>
        <w:t>3か月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ごと2期に分けて選定する。同じ商品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を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6か月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間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、継続出品することはない。</w:t>
      </w:r>
    </w:p>
    <w:p w14:paraId="357EB7F7" w14:textId="1B1212E9" w:rsidR="00BA3332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食品の場合、生鮮食品や賞味期限の短い食品は取り扱いを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しない。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常温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保存可能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で繊細な管理</w:t>
      </w:r>
      <w:r w:rsidR="00FA418F">
        <w:rPr>
          <w:rFonts w:ascii="ＭＳ 明朝" w:eastAsia="ＭＳ 明朝" w:hAnsi="ＭＳ 明朝" w:hint="eastAsia"/>
          <w:sz w:val="24"/>
          <w:szCs w:val="24"/>
        </w:rPr>
        <w:t>を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必要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とし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ない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食品のみ取り扱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うことと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する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。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賞味期限は最低90日程度</w:t>
      </w:r>
      <w:r w:rsidRPr="006F2657">
        <w:rPr>
          <w:rFonts w:ascii="ＭＳ 明朝" w:eastAsia="ＭＳ 明朝" w:hAnsi="ＭＳ 明朝" w:hint="eastAsia"/>
          <w:sz w:val="24"/>
          <w:szCs w:val="24"/>
        </w:rPr>
        <w:t>、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できればそれ以上あることが望ましい。</w:t>
      </w:r>
    </w:p>
    <w:p w14:paraId="423E05D1" w14:textId="6880E4C5" w:rsidR="00AE5DEA" w:rsidRPr="006F2657" w:rsidRDefault="006F2657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・食品の場合、別添商品情報ヒアリングシートに食品表示</w:t>
      </w:r>
      <w:r w:rsidR="00CA74F1">
        <w:rPr>
          <w:rFonts w:ascii="ＭＳ 明朝" w:eastAsia="ＭＳ 明朝" w:hAnsi="ＭＳ 明朝" w:hint="eastAsia"/>
          <w:sz w:val="24"/>
          <w:szCs w:val="24"/>
        </w:rPr>
        <w:t>（裏</w:t>
      </w:r>
      <w:r w:rsidR="00BC2D9D">
        <w:rPr>
          <w:rFonts w:ascii="ＭＳ 明朝" w:eastAsia="ＭＳ 明朝" w:hAnsi="ＭＳ 明朝" w:hint="eastAsia"/>
          <w:sz w:val="24"/>
          <w:szCs w:val="24"/>
        </w:rPr>
        <w:t>貼り</w:t>
      </w:r>
      <w:r w:rsidR="00CA74F1">
        <w:rPr>
          <w:rFonts w:ascii="ＭＳ 明朝" w:eastAsia="ＭＳ 明朝" w:hAnsi="ＭＳ 明朝" w:hint="eastAsia"/>
          <w:sz w:val="24"/>
          <w:szCs w:val="24"/>
        </w:rPr>
        <w:t>、食品ラベルとも言う）</w:t>
      </w:r>
      <w:r>
        <w:rPr>
          <w:rFonts w:ascii="ＭＳ 明朝" w:eastAsia="ＭＳ 明朝" w:hAnsi="ＭＳ 明朝" w:hint="eastAsia"/>
          <w:sz w:val="24"/>
          <w:szCs w:val="24"/>
        </w:rPr>
        <w:t>を必ず</w:t>
      </w:r>
      <w:r w:rsidR="00CA74F1">
        <w:rPr>
          <w:rFonts w:ascii="ＭＳ 明朝" w:eastAsia="ＭＳ 明朝" w:hAnsi="ＭＳ 明朝" w:hint="eastAsia"/>
          <w:sz w:val="24"/>
          <w:szCs w:val="24"/>
        </w:rPr>
        <w:t>添付すること。添付がない場合、選定の対象外とする。</w:t>
      </w:r>
    </w:p>
    <w:p w14:paraId="16CE5230" w14:textId="245EF47C" w:rsidR="00BC2D9D" w:rsidRPr="00CA74F1" w:rsidRDefault="00CA74F1" w:rsidP="00893E06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・期間中の価格変更は消費者の混乱を招くため、原則認めないものとする。</w:t>
      </w:r>
      <w:r w:rsidR="00683CBC">
        <w:rPr>
          <w:rFonts w:ascii="ＭＳ 明朝" w:eastAsia="ＭＳ 明朝" w:hAnsi="ＭＳ 明朝" w:hint="eastAsia"/>
          <w:sz w:val="24"/>
          <w:szCs w:val="24"/>
        </w:rPr>
        <w:t>当初より</w:t>
      </w:r>
      <w:r>
        <w:rPr>
          <w:rFonts w:ascii="ＭＳ 明朝" w:eastAsia="ＭＳ 明朝" w:hAnsi="ＭＳ 明朝" w:hint="eastAsia"/>
          <w:sz w:val="24"/>
          <w:szCs w:val="24"/>
        </w:rPr>
        <w:t>期間中の需給を勘案し価格設定をすること。</w:t>
      </w:r>
    </w:p>
    <w:p w14:paraId="31F689C5" w14:textId="77777777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A2665BD" w14:textId="244A4753" w:rsidR="002665F1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CA74F1">
        <w:rPr>
          <w:rFonts w:ascii="ＭＳ 明朝" w:eastAsia="ＭＳ 明朝" w:hAnsi="ＭＳ 明朝" w:hint="eastAsia"/>
          <w:sz w:val="24"/>
          <w:szCs w:val="24"/>
        </w:rPr>
        <w:t>取引</w:t>
      </w:r>
      <w:r w:rsidR="002665F1" w:rsidRPr="004C71ED">
        <w:rPr>
          <w:rFonts w:ascii="ＭＳ 明朝" w:eastAsia="ＭＳ 明朝" w:hAnsi="ＭＳ 明朝" w:hint="eastAsia"/>
          <w:sz w:val="24"/>
          <w:szCs w:val="24"/>
        </w:rPr>
        <w:t>条件</w:t>
      </w:r>
    </w:p>
    <w:p w14:paraId="3520B58E" w14:textId="6FE6F16C" w:rsidR="00AE5DEA" w:rsidRP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3629" w:rsidRPr="00CA74F1">
        <w:rPr>
          <w:rFonts w:ascii="ＭＳ 明朝" w:eastAsia="ＭＳ 明朝" w:hAnsi="ＭＳ 明朝" w:hint="eastAsia"/>
          <w:sz w:val="24"/>
          <w:szCs w:val="24"/>
        </w:rPr>
        <w:t>在庫リスクの観点から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2256BF" w:rsidRPr="00CA74F1">
        <w:rPr>
          <w:rFonts w:ascii="ＭＳ 明朝" w:eastAsia="ＭＳ 明朝" w:hAnsi="ＭＳ 明朝" w:hint="eastAsia"/>
          <w:sz w:val="24"/>
          <w:szCs w:val="24"/>
        </w:rPr>
        <w:t>買取販売ではなく、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レジ販売数にもとづく消化仕入れ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とする。万引きや破損等のロスについては事業者側負担とする。</w:t>
      </w:r>
    </w:p>
    <w:p w14:paraId="14EC4BE3" w14:textId="1D3487AA" w:rsidR="002665F1" w:rsidRPr="00CA74F1" w:rsidRDefault="00CA74F1" w:rsidP="00CA74F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販売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手数料率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30％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12915AA6" w14:textId="04AD5081" w:rsid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ストックスペースが</w:t>
      </w:r>
      <w:r w:rsidR="006C3159" w:rsidRPr="00CA74F1">
        <w:rPr>
          <w:rFonts w:ascii="ＭＳ 明朝" w:eastAsia="ＭＳ 明朝" w:hAnsi="ＭＳ 明朝" w:hint="eastAsia"/>
          <w:sz w:val="24"/>
          <w:szCs w:val="24"/>
        </w:rPr>
        <w:t>狭いため、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都度発注・都度納品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納品に係る</w:t>
      </w:r>
      <w:r>
        <w:rPr>
          <w:rFonts w:ascii="ＭＳ 明朝" w:eastAsia="ＭＳ 明朝" w:hAnsi="ＭＳ 明朝" w:hint="eastAsia"/>
          <w:sz w:val="24"/>
          <w:szCs w:val="24"/>
        </w:rPr>
        <w:t>送料については、</w:t>
      </w:r>
      <w:r w:rsidRPr="00CA74F1">
        <w:rPr>
          <w:rFonts w:ascii="ＭＳ 明朝" w:eastAsia="ＭＳ 明朝" w:hAnsi="ＭＳ 明朝" w:hint="eastAsia"/>
          <w:sz w:val="24"/>
          <w:szCs w:val="24"/>
        </w:rPr>
        <w:t>事業者側負担とする。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事業者による直接搬入も可とする。</w:t>
      </w:r>
    </w:p>
    <w:p w14:paraId="4C92EFC4" w14:textId="14F393A3" w:rsidR="00DE7784" w:rsidRDefault="000D53B6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・賞味期限の到来もしくは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販売期間終了後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4C28B5">
        <w:rPr>
          <w:rFonts w:ascii="ＭＳ 明朝" w:eastAsia="ＭＳ 明朝" w:hAnsi="ＭＳ 明朝" w:hint="eastAsia"/>
          <w:sz w:val="24"/>
          <w:szCs w:val="24"/>
        </w:rPr>
        <w:t>商品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事業者あて返送することとする。その際、直接事業者による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引き取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りもしくは着払いによる返送とする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73A151" w14:textId="720076B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D83A75" w14:textId="22B1749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●発注方法</w:t>
      </w:r>
    </w:p>
    <w:p w14:paraId="0CD3834E" w14:textId="41B78802" w:rsidR="00DE6781" w:rsidRPr="00CA74F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93E06">
        <w:rPr>
          <w:rFonts w:ascii="ＭＳ 明朝" w:eastAsia="ＭＳ 明朝" w:hAnsi="ＭＳ 明朝" w:hint="eastAsia"/>
          <w:sz w:val="24"/>
          <w:szCs w:val="24"/>
        </w:rPr>
        <w:t>商品が選定された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893E06">
        <w:rPr>
          <w:rFonts w:ascii="ＭＳ 明朝" w:eastAsia="ＭＳ 明朝" w:hAnsi="ＭＳ 明朝" w:hint="eastAsia"/>
          <w:sz w:val="24"/>
          <w:szCs w:val="24"/>
        </w:rPr>
        <w:t>に対し、運営側</w:t>
      </w:r>
      <w:r w:rsidR="00EC3B97">
        <w:rPr>
          <w:rFonts w:ascii="ＭＳ 明朝" w:eastAsia="ＭＳ 明朝" w:hAnsi="ＭＳ 明朝" w:hint="eastAsia"/>
          <w:sz w:val="24"/>
          <w:szCs w:val="24"/>
        </w:rPr>
        <w:t>は</w:t>
      </w:r>
      <w:r w:rsidR="00893E06">
        <w:rPr>
          <w:rFonts w:ascii="ＭＳ 明朝" w:eastAsia="ＭＳ 明朝" w:hAnsi="ＭＳ 明朝" w:hint="eastAsia"/>
          <w:sz w:val="24"/>
          <w:szCs w:val="24"/>
        </w:rPr>
        <w:t>事前に登録したメールアドレスあて直接発注</w:t>
      </w:r>
      <w:r w:rsidR="00EC3B97">
        <w:rPr>
          <w:rFonts w:ascii="ＭＳ 明朝" w:eastAsia="ＭＳ 明朝" w:hAnsi="ＭＳ 明朝" w:hint="eastAsia"/>
          <w:sz w:val="24"/>
          <w:szCs w:val="24"/>
        </w:rPr>
        <w:t>を</w:t>
      </w:r>
      <w:r w:rsidR="00893E06">
        <w:rPr>
          <w:rFonts w:ascii="ＭＳ 明朝" w:eastAsia="ＭＳ 明朝" w:hAnsi="ＭＳ 明朝" w:hint="eastAsia"/>
          <w:sz w:val="24"/>
          <w:szCs w:val="24"/>
        </w:rPr>
        <w:t>行</w:t>
      </w:r>
      <w:r w:rsidR="00EC3B97">
        <w:rPr>
          <w:rFonts w:ascii="ＭＳ 明朝" w:eastAsia="ＭＳ 明朝" w:hAnsi="ＭＳ 明朝" w:hint="eastAsia"/>
          <w:sz w:val="24"/>
          <w:szCs w:val="24"/>
        </w:rPr>
        <w:t>う</w:t>
      </w:r>
      <w:r w:rsidR="00893E0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25674F" w14:textId="17F91CF7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D8EC59" w14:textId="0DEF198C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4C71ED">
        <w:rPr>
          <w:rFonts w:ascii="ＭＳ 明朝" w:eastAsia="ＭＳ 明朝" w:hAnsi="ＭＳ 明朝" w:hint="eastAsia"/>
          <w:sz w:val="24"/>
          <w:szCs w:val="24"/>
        </w:rPr>
        <w:t>支払条件</w:t>
      </w:r>
    </w:p>
    <w:p w14:paraId="28B3C0B7" w14:textId="09AE46DB" w:rsidR="006F795E" w:rsidRDefault="006F795E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・当月末</w:t>
      </w:r>
      <w:r w:rsidR="00C65FA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締め</w:t>
      </w:r>
      <w:r w:rsidR="00C65FA7">
        <w:rPr>
          <w:rFonts w:ascii="ＭＳ 明朝" w:eastAsia="ＭＳ 明朝" w:hAnsi="ＭＳ 明朝" w:hint="eastAsia"/>
          <w:sz w:val="24"/>
          <w:szCs w:val="24"/>
        </w:rPr>
        <w:t>翌月末日払いとする。</w:t>
      </w:r>
    </w:p>
    <w:p w14:paraId="6958156D" w14:textId="6C95C729" w:rsidR="006F795E" w:rsidRDefault="006F795E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・当月分の売上</w:t>
      </w:r>
      <w:r w:rsidR="00C65FA7">
        <w:rPr>
          <w:rFonts w:ascii="ＭＳ 明朝" w:eastAsia="ＭＳ 明朝" w:hAnsi="ＭＳ 明朝" w:hint="eastAsia"/>
          <w:sz w:val="24"/>
          <w:szCs w:val="24"/>
        </w:rPr>
        <w:t>個数</w:t>
      </w:r>
      <w:r>
        <w:rPr>
          <w:rFonts w:ascii="ＭＳ 明朝" w:eastAsia="ＭＳ 明朝" w:hAnsi="ＭＳ 明朝" w:hint="eastAsia"/>
          <w:sz w:val="24"/>
          <w:szCs w:val="24"/>
        </w:rPr>
        <w:t>及び振込金額について、明細書</w:t>
      </w:r>
      <w:r w:rsidR="00C65FA7">
        <w:rPr>
          <w:rFonts w:ascii="ＭＳ 明朝" w:eastAsia="ＭＳ 明朝" w:hAnsi="ＭＳ 明朝" w:hint="eastAsia"/>
          <w:sz w:val="24"/>
          <w:szCs w:val="24"/>
        </w:rPr>
        <w:t>にて</w:t>
      </w:r>
      <w:r>
        <w:rPr>
          <w:rFonts w:ascii="ＭＳ 明朝" w:eastAsia="ＭＳ 明朝" w:hAnsi="ＭＳ 明朝" w:hint="eastAsia"/>
          <w:sz w:val="24"/>
          <w:szCs w:val="24"/>
        </w:rPr>
        <w:t>翌月1</w:t>
      </w:r>
      <w:r w:rsidR="00C65FA7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日までに</w:t>
      </w:r>
      <w:r w:rsidR="00683CBC">
        <w:rPr>
          <w:rFonts w:ascii="ＭＳ 明朝" w:eastAsia="ＭＳ 明朝" w:hAnsi="ＭＳ 明朝" w:hint="eastAsia"/>
          <w:sz w:val="24"/>
          <w:szCs w:val="24"/>
        </w:rPr>
        <w:t>連合会より</w:t>
      </w:r>
      <w:r>
        <w:rPr>
          <w:rFonts w:ascii="ＭＳ 明朝" w:eastAsia="ＭＳ 明朝" w:hAnsi="ＭＳ 明朝" w:hint="eastAsia"/>
          <w:sz w:val="24"/>
          <w:szCs w:val="24"/>
        </w:rPr>
        <w:t>各事業者あて知らせることとする。</w:t>
      </w:r>
    </w:p>
    <w:p w14:paraId="2FBA46BC" w14:textId="46234CB2" w:rsidR="00AE5DEA" w:rsidRDefault="000D53B6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C28B5">
        <w:rPr>
          <w:rFonts w:ascii="ＭＳ 明朝" w:eastAsia="ＭＳ 明朝" w:hAnsi="ＭＳ 明朝" w:hint="eastAsia"/>
          <w:sz w:val="24"/>
          <w:szCs w:val="24"/>
        </w:rPr>
        <w:t>仕入価格（上代から販売手数料30％を引いた金額、</w:t>
      </w:r>
      <w:r w:rsidR="00C65FA7">
        <w:rPr>
          <w:rFonts w:ascii="ＭＳ 明朝" w:eastAsia="ＭＳ 明朝" w:hAnsi="ＭＳ 明朝" w:hint="eastAsia"/>
          <w:sz w:val="24"/>
          <w:szCs w:val="24"/>
        </w:rPr>
        <w:t>税抜き）</w:t>
      </w:r>
      <w:r w:rsidR="004C28B5">
        <w:rPr>
          <w:rFonts w:ascii="ＭＳ 明朝" w:eastAsia="ＭＳ 明朝" w:hAnsi="ＭＳ 明朝" w:hint="eastAsia"/>
          <w:sz w:val="24"/>
          <w:szCs w:val="24"/>
        </w:rPr>
        <w:t>に売上個数を乗じ、消費税及び地方消費税を</w:t>
      </w:r>
      <w:r w:rsidR="00BC2D9D">
        <w:rPr>
          <w:rFonts w:ascii="ＭＳ 明朝" w:eastAsia="ＭＳ 明朝" w:hAnsi="ＭＳ 明朝" w:hint="eastAsia"/>
          <w:sz w:val="24"/>
          <w:szCs w:val="24"/>
        </w:rPr>
        <w:t>加算した</w:t>
      </w:r>
      <w:r w:rsidR="00AE5DEA" w:rsidRPr="004C71ED">
        <w:rPr>
          <w:rFonts w:ascii="ＭＳ 明朝" w:eastAsia="ＭＳ 明朝" w:hAnsi="ＭＳ 明朝"/>
          <w:sz w:val="24"/>
          <w:szCs w:val="24"/>
        </w:rPr>
        <w:t>金額を</w:t>
      </w:r>
      <w:r w:rsidR="006F795E">
        <w:rPr>
          <w:rFonts w:ascii="ＭＳ 明朝" w:eastAsia="ＭＳ 明朝" w:hAnsi="ＭＳ 明朝" w:hint="eastAsia"/>
          <w:sz w:val="24"/>
          <w:szCs w:val="24"/>
        </w:rPr>
        <w:t>、事業者の指定する金融機関に振り込むものとする。振込手数料は、連合会が負担するものとする。</w:t>
      </w:r>
    </w:p>
    <w:p w14:paraId="53421876" w14:textId="29B151DE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29E73D0" w14:textId="3BE2E131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●注意事項</w:t>
      </w:r>
    </w:p>
    <w:p w14:paraId="02309A8A" w14:textId="5BB5F7B4" w:rsidR="00FF783B" w:rsidRPr="00FF783B" w:rsidRDefault="00FF783B" w:rsidP="00FF78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・販売場所の日当たりがよいため、</w:t>
      </w:r>
      <w:r w:rsidRPr="00FF783B">
        <w:rPr>
          <w:rFonts w:ascii="ＭＳ 明朝" w:eastAsia="ＭＳ 明朝" w:hAnsi="ＭＳ 明朝" w:hint="eastAsia"/>
          <w:sz w:val="24"/>
          <w:szCs w:val="24"/>
        </w:rPr>
        <w:t>食品につ</w:t>
      </w:r>
      <w:r>
        <w:rPr>
          <w:rFonts w:ascii="ＭＳ 明朝" w:eastAsia="ＭＳ 明朝" w:hAnsi="ＭＳ 明朝" w:hint="eastAsia"/>
          <w:sz w:val="24"/>
          <w:szCs w:val="24"/>
        </w:rPr>
        <w:t>いて</w:t>
      </w:r>
      <w:r w:rsidRPr="00FF783B">
        <w:rPr>
          <w:rFonts w:ascii="ＭＳ 明朝" w:eastAsia="ＭＳ 明朝" w:hAnsi="ＭＳ 明朝" w:hint="eastAsia"/>
          <w:sz w:val="24"/>
          <w:szCs w:val="24"/>
        </w:rPr>
        <w:t>は、直射日光による店頭ロス</w:t>
      </w:r>
      <w:r>
        <w:rPr>
          <w:rFonts w:ascii="ＭＳ 明朝" w:eastAsia="ＭＳ 明朝" w:hAnsi="ＭＳ 明朝" w:hint="eastAsia"/>
          <w:sz w:val="24"/>
          <w:szCs w:val="24"/>
        </w:rPr>
        <w:t>が発生する場合がある。また、</w:t>
      </w:r>
      <w:r w:rsidRPr="00FF783B">
        <w:rPr>
          <w:rFonts w:ascii="ＭＳ 明朝" w:eastAsia="ＭＳ 明朝" w:hAnsi="ＭＳ 明朝" w:hint="eastAsia"/>
          <w:sz w:val="24"/>
          <w:szCs w:val="24"/>
        </w:rPr>
        <w:t>店頭分</w:t>
      </w:r>
      <w:r w:rsidR="00974786">
        <w:rPr>
          <w:rFonts w:ascii="ＭＳ 明朝" w:eastAsia="ＭＳ 明朝" w:hAnsi="ＭＳ 明朝" w:hint="eastAsia"/>
          <w:sz w:val="24"/>
          <w:szCs w:val="24"/>
        </w:rPr>
        <w:t>の</w:t>
      </w:r>
      <w:r w:rsidRPr="00FF783B">
        <w:rPr>
          <w:rFonts w:ascii="ＭＳ 明朝" w:eastAsia="ＭＳ 明朝" w:hAnsi="ＭＳ 明朝" w:hint="eastAsia"/>
          <w:sz w:val="24"/>
          <w:szCs w:val="24"/>
        </w:rPr>
        <w:t>ロス＝ディスプレイと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Pr="00FF783B">
        <w:rPr>
          <w:rFonts w:ascii="ＭＳ 明朝" w:eastAsia="ＭＳ 明朝" w:hAnsi="ＭＳ 明朝" w:hint="eastAsia"/>
          <w:sz w:val="24"/>
          <w:szCs w:val="24"/>
        </w:rPr>
        <w:t>、お客様には棚下にある商品を</w:t>
      </w:r>
      <w:r>
        <w:rPr>
          <w:rFonts w:ascii="ＭＳ 明朝" w:eastAsia="ＭＳ 明朝" w:hAnsi="ＭＳ 明朝" w:hint="eastAsia"/>
          <w:sz w:val="24"/>
          <w:szCs w:val="24"/>
        </w:rPr>
        <w:t>提供すること</w:t>
      </w:r>
      <w:r w:rsidR="00974786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ある。</w:t>
      </w:r>
    </w:p>
    <w:sectPr w:rsidR="00FF783B" w:rsidRPr="00FF783B" w:rsidSect="00E74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A5D4" w14:textId="77777777" w:rsidR="002953BF" w:rsidRDefault="002953BF" w:rsidP="00522F05">
      <w:r>
        <w:separator/>
      </w:r>
    </w:p>
  </w:endnote>
  <w:endnote w:type="continuationSeparator" w:id="0">
    <w:p w14:paraId="26DE6AAA" w14:textId="77777777" w:rsidR="002953BF" w:rsidRDefault="002953BF" w:rsidP="0052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3DA3" w14:textId="77777777" w:rsidR="002953BF" w:rsidRDefault="002953BF" w:rsidP="00522F05">
      <w:r>
        <w:separator/>
      </w:r>
    </w:p>
  </w:footnote>
  <w:footnote w:type="continuationSeparator" w:id="0">
    <w:p w14:paraId="2D0112F1" w14:textId="77777777" w:rsidR="002953BF" w:rsidRDefault="002953BF" w:rsidP="0052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5AD"/>
    <w:multiLevelType w:val="hybridMultilevel"/>
    <w:tmpl w:val="F55A13F0"/>
    <w:lvl w:ilvl="0" w:tplc="C06EC2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A3C55"/>
    <w:multiLevelType w:val="hybridMultilevel"/>
    <w:tmpl w:val="1938CC58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71D6E"/>
    <w:multiLevelType w:val="hybridMultilevel"/>
    <w:tmpl w:val="724417A6"/>
    <w:lvl w:ilvl="0" w:tplc="D93418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46021"/>
    <w:multiLevelType w:val="hybridMultilevel"/>
    <w:tmpl w:val="A7C47D2C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61957"/>
    <w:multiLevelType w:val="hybridMultilevel"/>
    <w:tmpl w:val="BB621934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C27A6"/>
    <w:multiLevelType w:val="hybridMultilevel"/>
    <w:tmpl w:val="2702CD92"/>
    <w:lvl w:ilvl="0" w:tplc="FF4E0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6222259">
    <w:abstractNumId w:val="4"/>
  </w:num>
  <w:num w:numId="2" w16cid:durableId="1085423607">
    <w:abstractNumId w:val="1"/>
  </w:num>
  <w:num w:numId="3" w16cid:durableId="1380781798">
    <w:abstractNumId w:val="3"/>
  </w:num>
  <w:num w:numId="4" w16cid:durableId="1208370387">
    <w:abstractNumId w:val="2"/>
  </w:num>
  <w:num w:numId="5" w16cid:durableId="1347440684">
    <w:abstractNumId w:val="5"/>
  </w:num>
  <w:num w:numId="6" w16cid:durableId="100724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0"/>
    <w:rsid w:val="00021C64"/>
    <w:rsid w:val="0007110C"/>
    <w:rsid w:val="000D53B6"/>
    <w:rsid w:val="001025A3"/>
    <w:rsid w:val="0012112F"/>
    <w:rsid w:val="001454D0"/>
    <w:rsid w:val="001B4385"/>
    <w:rsid w:val="001D336B"/>
    <w:rsid w:val="002256BF"/>
    <w:rsid w:val="002321E5"/>
    <w:rsid w:val="002665F1"/>
    <w:rsid w:val="00285DA8"/>
    <w:rsid w:val="002953BF"/>
    <w:rsid w:val="00386473"/>
    <w:rsid w:val="003E2E50"/>
    <w:rsid w:val="00411859"/>
    <w:rsid w:val="004C28B5"/>
    <w:rsid w:val="004C71ED"/>
    <w:rsid w:val="00522F05"/>
    <w:rsid w:val="00583A85"/>
    <w:rsid w:val="005B4472"/>
    <w:rsid w:val="00624F1A"/>
    <w:rsid w:val="00683CBC"/>
    <w:rsid w:val="00685CD0"/>
    <w:rsid w:val="006A1735"/>
    <w:rsid w:val="006C3159"/>
    <w:rsid w:val="006D6256"/>
    <w:rsid w:val="006F2657"/>
    <w:rsid w:val="006F795E"/>
    <w:rsid w:val="00703482"/>
    <w:rsid w:val="007827F7"/>
    <w:rsid w:val="007B7FF1"/>
    <w:rsid w:val="007E246B"/>
    <w:rsid w:val="008301D3"/>
    <w:rsid w:val="00832E2F"/>
    <w:rsid w:val="00834A22"/>
    <w:rsid w:val="00865AD8"/>
    <w:rsid w:val="00873BA9"/>
    <w:rsid w:val="00893E06"/>
    <w:rsid w:val="008C3E22"/>
    <w:rsid w:val="008D6A5D"/>
    <w:rsid w:val="008E40E3"/>
    <w:rsid w:val="00974786"/>
    <w:rsid w:val="00A23629"/>
    <w:rsid w:val="00A8672F"/>
    <w:rsid w:val="00A947C9"/>
    <w:rsid w:val="00AC3A9C"/>
    <w:rsid w:val="00AE5DEA"/>
    <w:rsid w:val="00B8192C"/>
    <w:rsid w:val="00BA3332"/>
    <w:rsid w:val="00BC2D9D"/>
    <w:rsid w:val="00BC3F4B"/>
    <w:rsid w:val="00BF4C0C"/>
    <w:rsid w:val="00C61A48"/>
    <w:rsid w:val="00C65FA7"/>
    <w:rsid w:val="00C6663B"/>
    <w:rsid w:val="00CA74F1"/>
    <w:rsid w:val="00CB4862"/>
    <w:rsid w:val="00D50981"/>
    <w:rsid w:val="00D725F5"/>
    <w:rsid w:val="00DE6781"/>
    <w:rsid w:val="00DE7784"/>
    <w:rsid w:val="00E7412A"/>
    <w:rsid w:val="00E76516"/>
    <w:rsid w:val="00EC3B97"/>
    <w:rsid w:val="00FA418F"/>
    <w:rsid w:val="00FF783B"/>
    <w:rsid w:val="01C68ACF"/>
    <w:rsid w:val="1B538988"/>
    <w:rsid w:val="231A6EC7"/>
    <w:rsid w:val="25382227"/>
    <w:rsid w:val="2A307170"/>
    <w:rsid w:val="2BCC41D1"/>
    <w:rsid w:val="35A6FD88"/>
    <w:rsid w:val="3B3A582D"/>
    <w:rsid w:val="484CB4A6"/>
    <w:rsid w:val="4C34505C"/>
    <w:rsid w:val="4D06FD6C"/>
    <w:rsid w:val="66CBF102"/>
    <w:rsid w:val="72A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5BC07"/>
  <w15:chartTrackingRefBased/>
  <w15:docId w15:val="{5B2248B5-60E0-43A9-8B0F-D700CB6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F05"/>
  </w:style>
  <w:style w:type="paragraph" w:styleId="a6">
    <w:name w:val="footer"/>
    <w:basedOn w:val="a"/>
    <w:link w:val="a7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AEB8C511D1049B2B6996E61D1ABEB" ma:contentTypeVersion="8" ma:contentTypeDescription="新しいドキュメントを作成します。" ma:contentTypeScope="" ma:versionID="a43d07ca320238107a6e1626480c6fe0">
  <xsd:schema xmlns:xsd="http://www.w3.org/2001/XMLSchema" xmlns:xs="http://www.w3.org/2001/XMLSchema" xmlns:p="http://schemas.microsoft.com/office/2006/metadata/properties" xmlns:ns2="347fcedc-e3c1-4775-a6be-3fa7b92b0a1d" targetNamespace="http://schemas.microsoft.com/office/2006/metadata/properties" ma:root="true" ma:fieldsID="985be39f8962e8be83527bd1853fa745" ns2:_="">
    <xsd:import namespace="347fcedc-e3c1-4775-a6be-3fa7b92b0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cedc-e3c1-4775-a6be-3fa7b92b0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121BA-C044-41D3-A6F5-EAF0C27F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fcedc-e3c1-4775-a6be-3fa7b92b0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3F5C3-2CFB-4BA2-B4A2-B9C436E5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8A0F9-2912-48CA-892F-43498229A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 敦史</dc:creator>
  <cp:keywords/>
  <dc:description/>
  <cp:lastModifiedBy>aichi-singapore</cp:lastModifiedBy>
  <cp:revision>10</cp:revision>
  <cp:lastPrinted>2022-12-08T07:13:00Z</cp:lastPrinted>
  <dcterms:created xsi:type="dcterms:W3CDTF">2022-11-28T11:15:00Z</dcterms:created>
  <dcterms:modified xsi:type="dcterms:W3CDTF">2022-12-08T07:13:00Z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0x010100E3DAEB8C511D1049B2B6996E61D1ABEB</vt:lpwstr>
  </property>
</Properties>
</file>